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5" w:rsidRDefault="005A55F5" w:rsidP="00C93998">
      <w:pPr>
        <w:jc w:val="center"/>
        <w:rPr>
          <w:rFonts w:ascii="Bookman Old Style" w:hAnsi="Bookman Old Style"/>
        </w:rPr>
      </w:pPr>
      <w:r w:rsidRPr="00C93998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</w:t>
      </w:r>
      <w:r>
        <w:rPr>
          <w:rFonts w:ascii="Bookman Old Style" w:hAnsi="Bookman Old Style"/>
          <w:b/>
        </w:rPr>
        <w:t>)</w:t>
      </w:r>
    </w:p>
    <w:p w:rsidR="005A55F5" w:rsidRDefault="005A55F5" w:rsidP="00C93998">
      <w:pPr>
        <w:rPr>
          <w:rFonts w:ascii="Bookman Old Style" w:hAnsi="Bookman Old Style"/>
          <w:b/>
        </w:rPr>
      </w:pPr>
    </w:p>
    <w:p w:rsidR="005A55F5" w:rsidRDefault="00166A59" w:rsidP="00C93998">
      <w:hyperlink r:id="rId4" w:history="1">
        <w:r w:rsidR="005A55F5" w:rsidRPr="006453EE">
          <w:rPr>
            <w:rFonts w:ascii="Bookman Old Style" w:hAnsi="Bookman Old Style"/>
            <w:b/>
          </w:rPr>
          <w:t>13.</w:t>
        </w:r>
        <w:hyperlink r:id="rId5" w:history="1">
          <w:r w:rsidR="005A55F5" w:rsidRPr="006453EE">
            <w:rPr>
              <w:rStyle w:val="a4"/>
              <w:rFonts w:ascii="Bookman Old Style" w:hAnsi="Bookman Old Style"/>
              <w:b/>
              <w:color w:val="auto"/>
              <w:sz w:val="24"/>
              <w:szCs w:val="24"/>
              <w:u w:val="none"/>
            </w:rPr>
            <w:t xml:space="preserve"> </w:t>
          </w:r>
          <w:hyperlink r:id="rId6" w:history="1">
            <w:r w:rsidR="005A55F5" w:rsidRPr="006453EE">
              <w:rPr>
                <w:rStyle w:val="a4"/>
                <w:rFonts w:ascii="Bookman Old Style" w:hAnsi="Bookman Old Style"/>
                <w:b/>
                <w:color w:val="auto"/>
                <w:sz w:val="24"/>
                <w:szCs w:val="24"/>
                <w:u w:val="none"/>
              </w:rPr>
              <w:t>Удельный расход электроэнергии на подачу воды в сеть (тыс. кВт·ч или тыс. куб. метров)</w:t>
            </w:r>
          </w:hyperlink>
        </w:hyperlink>
      </w:hyperlink>
    </w:p>
    <w:p w:rsidR="005A55F5" w:rsidRPr="006453EE" w:rsidRDefault="005A55F5" w:rsidP="00C93998">
      <w:pPr>
        <w:rPr>
          <w:rFonts w:ascii="Bookman Old Style" w:hAnsi="Bookman Old Style"/>
          <w:b/>
        </w:rPr>
      </w:pPr>
      <w:r>
        <w:t>Удельный расход электроэнергии указан по фактическому годовому расходу воды.</w:t>
      </w:r>
    </w:p>
    <w:p w:rsidR="005A55F5" w:rsidRPr="00C93998" w:rsidRDefault="005A55F5" w:rsidP="00C93998">
      <w:pPr>
        <w:rPr>
          <w:rFonts w:ascii="Bookman Old Style" w:hAnsi="Bookman Old Style"/>
          <w:b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97"/>
        <w:gridCol w:w="7851"/>
      </w:tblGrid>
      <w:tr w:rsidR="005A55F5" w:rsidRPr="00C93998" w:rsidTr="00F22127">
        <w:tc>
          <w:tcPr>
            <w:tcW w:w="1797" w:type="dxa"/>
            <w:shd w:val="clear" w:color="auto" w:fill="C6D9F1"/>
          </w:tcPr>
          <w:p w:rsidR="005A55F5" w:rsidRPr="008A63CC" w:rsidRDefault="005A55F5" w:rsidP="00355879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851" w:type="dxa"/>
            <w:shd w:val="clear" w:color="auto" w:fill="C6D9F1"/>
          </w:tcPr>
          <w:p w:rsidR="005A55F5" w:rsidRPr="006453EE" w:rsidRDefault="005A55F5" w:rsidP="00355879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6453EE">
              <w:rPr>
                <w:rFonts w:ascii="Bookman Old Style" w:hAnsi="Bookman Old Style"/>
                <w:b/>
              </w:rPr>
              <w:t xml:space="preserve">Удельный расход электроэнергии на подачу воды в сеть (тыс. кВт·ч или тыс. </w:t>
            </w:r>
            <w:r>
              <w:rPr>
                <w:rFonts w:ascii="Bookman Old Style" w:hAnsi="Bookman Old Style"/>
                <w:b/>
              </w:rPr>
              <w:t>м</w:t>
            </w:r>
            <w:r w:rsidRPr="006453EE">
              <w:rPr>
                <w:rFonts w:ascii="Bookman Old Style" w:hAnsi="Bookman Old Style"/>
                <w:b/>
                <w:vertAlign w:val="superscript"/>
              </w:rPr>
              <w:t>3</w:t>
            </w:r>
            <w:r>
              <w:rPr>
                <w:rFonts w:ascii="Bookman Old Style" w:hAnsi="Bookman Old Style"/>
                <w:b/>
              </w:rPr>
              <w:t>)</w:t>
            </w:r>
          </w:p>
        </w:tc>
      </w:tr>
      <w:tr w:rsidR="005A55F5" w:rsidRPr="00C93998" w:rsidTr="00F22127">
        <w:trPr>
          <w:trHeight w:val="405"/>
        </w:trPr>
        <w:tc>
          <w:tcPr>
            <w:tcW w:w="1797" w:type="dxa"/>
            <w:tcBorders>
              <w:bottom w:val="single" w:sz="4" w:space="0" w:color="auto"/>
            </w:tcBorders>
            <w:shd w:val="clear" w:color="auto" w:fill="C6D9F1"/>
          </w:tcPr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  <w:p w:rsidR="005A55F5" w:rsidRPr="00C93998" w:rsidRDefault="005A55F5" w:rsidP="008B5FF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7851" w:type="dxa"/>
            <w:tcBorders>
              <w:bottom w:val="single" w:sz="4" w:space="0" w:color="auto"/>
            </w:tcBorders>
            <w:shd w:val="clear" w:color="auto" w:fill="C6D9F1"/>
          </w:tcPr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- 24,637 кВт/ч</w:t>
            </w: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- 723,104 кВт/ч</w:t>
            </w: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- 359,080 кВт/ч</w:t>
            </w: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- 42,510 кВт/ч</w:t>
            </w: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- 21,00 кВт/ч</w:t>
            </w: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- 17,739 кВт/ч</w:t>
            </w: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с.Устьевое- 65,175 кВт/ч</w:t>
            </w: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- 157,352 кВт/ч</w:t>
            </w:r>
          </w:p>
          <w:p w:rsidR="005A55F5" w:rsidRPr="00C93998" w:rsidRDefault="005A55F5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Корф- 30,448 кВт/ч</w:t>
            </w:r>
          </w:p>
        </w:tc>
      </w:tr>
      <w:tr w:rsidR="005A55F5" w:rsidRPr="00C93998" w:rsidTr="00F22127">
        <w:trPr>
          <w:trHeight w:val="18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- 14,256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- 372,610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- 417,440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- 77,040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- 36,255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- 34,018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с.Устьевое- 72,040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- 275,430 кВт/ч</w:t>
            </w:r>
          </w:p>
          <w:p w:rsidR="005A55F5" w:rsidRPr="00C93998" w:rsidRDefault="005A55F5" w:rsidP="00552F7D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5A55F5" w:rsidRPr="00C93998" w:rsidTr="00F22127">
        <w:trPr>
          <w:trHeight w:val="45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6453E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- 28,706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- 474,251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- 413,280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- 76,950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- 28,997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- 24,360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с.Устьевое- 52,071 кВт/ч</w:t>
            </w:r>
          </w:p>
          <w:p w:rsidR="005A55F5" w:rsidRDefault="005A55F5" w:rsidP="00552F7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- 138,487 кВт/ч</w:t>
            </w:r>
          </w:p>
          <w:p w:rsidR="005A55F5" w:rsidRPr="00C93998" w:rsidRDefault="005A55F5" w:rsidP="00552F7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Усть-Хайрюзово-178,260 кВт/ч</w:t>
            </w:r>
          </w:p>
        </w:tc>
      </w:tr>
      <w:tr w:rsidR="005A55F5" w:rsidRPr="00C93998" w:rsidTr="00F22127">
        <w:trPr>
          <w:trHeight w:val="42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</w:p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- 28,95 кВт/ч</w:t>
            </w:r>
          </w:p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- 310,538 кВт/ч</w:t>
            </w:r>
          </w:p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- 306,87 кВт/ч</w:t>
            </w:r>
          </w:p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- 75,2 кВт/ч</w:t>
            </w:r>
          </w:p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- 15,56 кВт/ч</w:t>
            </w:r>
          </w:p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- 23,07 кВт/ч</w:t>
            </w:r>
          </w:p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с.Устьевое- 41,78 кВт/ч</w:t>
            </w:r>
          </w:p>
          <w:p w:rsidR="005A55F5" w:rsidRDefault="005A55F5" w:rsidP="00104EE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- 461,805 кВт/ч</w:t>
            </w:r>
          </w:p>
          <w:p w:rsidR="005A55F5" w:rsidRPr="00C93998" w:rsidRDefault="005A55F5" w:rsidP="00104EE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Усть-Хайрюзово-174,660 кВт/ч</w:t>
            </w:r>
          </w:p>
        </w:tc>
      </w:tr>
      <w:tr w:rsidR="005A55F5" w:rsidRPr="00C93998" w:rsidTr="00D811FD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- 29,52 кВт/ч</w:t>
            </w:r>
          </w:p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- 337,19 кВт/ч</w:t>
            </w:r>
          </w:p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- 256,66 кВт/ч</w:t>
            </w:r>
          </w:p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- 77,31 кВт/ч</w:t>
            </w:r>
          </w:p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- 24,32 кВт/ч</w:t>
            </w:r>
          </w:p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с.Хаилино</w:t>
            </w:r>
            <w:proofErr w:type="spellEnd"/>
            <w:r>
              <w:rPr>
                <w:rFonts w:ascii="Bookman Old Style" w:hAnsi="Bookman Old Style"/>
              </w:rPr>
              <w:t>- 20,19 кВт/ч</w:t>
            </w:r>
          </w:p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с.Устьевое- 58,44 кВт/ч</w:t>
            </w:r>
          </w:p>
          <w:p w:rsidR="005A55F5" w:rsidRDefault="005A55F5" w:rsidP="007C4CC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- 547,37 кВт/ч</w:t>
            </w:r>
          </w:p>
          <w:p w:rsidR="005A55F5" w:rsidRPr="00C93998" w:rsidRDefault="005A55F5" w:rsidP="007B433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Усть-Хайрюзово-187,00 кВт/ч</w:t>
            </w:r>
          </w:p>
        </w:tc>
      </w:tr>
      <w:tr w:rsidR="005A55F5" w:rsidRPr="00C93998" w:rsidTr="00D17577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2016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- 29,52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- 306,92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- 166,36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- 71,88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- 17,320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- 20,14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с.Устьевое- 53,94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- 506,83 кВт/ч</w:t>
            </w:r>
          </w:p>
          <w:p w:rsidR="005A55F5" w:rsidRDefault="005A55F5" w:rsidP="00AB686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Усть-Хайрюзово-176,04 кВт/ч</w:t>
            </w:r>
          </w:p>
          <w:p w:rsidR="005A55F5" w:rsidRPr="00C93998" w:rsidRDefault="005A55F5" w:rsidP="00D811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с.Ильпырское-57,60 кВт/ч</w:t>
            </w:r>
          </w:p>
        </w:tc>
      </w:tr>
      <w:tr w:rsidR="00D17577" w:rsidRPr="00C93998" w:rsidTr="00D17577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17577" w:rsidRDefault="00D17577" w:rsidP="00AB686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- 29,52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- 302,251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- 148,650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- 63,380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- 16,6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- 19,47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с.Устьевое- 46,572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- 501,790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Усть-Хайрюзово-129,630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с.Ильпырское-56,715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</w:tc>
      </w:tr>
      <w:tr w:rsidR="00D17577" w:rsidRPr="00C93998" w:rsidTr="00D121C4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17577" w:rsidRDefault="00D17577" w:rsidP="00AB686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17577" w:rsidRDefault="00D17577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- 29,52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- 256,057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- 171,850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- 69,160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- 12,8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- 17,531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с.Устьевое- 57,091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- 472,499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Усть-Хайрюзово-129,930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  <w:p w:rsidR="00D17577" w:rsidRDefault="00AA5D1B" w:rsidP="00D1757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с.Ильпырское-55,823</w:t>
            </w:r>
            <w:r w:rsidR="00D17577">
              <w:rPr>
                <w:rFonts w:ascii="Bookman Old Style" w:hAnsi="Bookman Old Style"/>
              </w:rPr>
              <w:t xml:space="preserve"> кВт/ч</w:t>
            </w:r>
          </w:p>
        </w:tc>
      </w:tr>
      <w:tr w:rsidR="00D121C4" w:rsidRPr="00C93998" w:rsidTr="00796296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121C4" w:rsidRDefault="00C80970" w:rsidP="002205B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- 29,618</w:t>
            </w:r>
            <w:r w:rsidR="00D121C4">
              <w:rPr>
                <w:rFonts w:ascii="Bookman Old Style" w:hAnsi="Bookman Old Style"/>
              </w:rPr>
              <w:t xml:space="preserve"> кВт/ч</w:t>
            </w:r>
          </w:p>
          <w:p w:rsidR="00D121C4" w:rsidRDefault="00C80970" w:rsidP="002205B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- 253,987</w:t>
            </w:r>
            <w:r w:rsidR="00D121C4">
              <w:rPr>
                <w:rFonts w:ascii="Bookman Old Style" w:hAnsi="Bookman Old Style"/>
              </w:rPr>
              <w:t xml:space="preserve"> кВт/ч</w:t>
            </w:r>
          </w:p>
          <w:p w:rsidR="00D121C4" w:rsidRDefault="00C80970" w:rsidP="002205B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Pr="00C80970">
              <w:rPr>
                <w:rFonts w:ascii="Bookman Old Style" w:hAnsi="Bookman Old Style"/>
              </w:rPr>
              <w:t>124,25</w:t>
            </w:r>
            <w:r w:rsidR="00D121C4">
              <w:rPr>
                <w:rFonts w:ascii="Bookman Old Style" w:hAnsi="Bookman Old Style"/>
              </w:rPr>
              <w:t xml:space="preserve"> кВт/ч</w:t>
            </w:r>
          </w:p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C80970" w:rsidRPr="00C80970">
              <w:rPr>
                <w:rFonts w:ascii="Bookman Old Style" w:hAnsi="Bookman Old Style"/>
              </w:rPr>
              <w:t>70,89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C80970" w:rsidRPr="00C80970">
              <w:rPr>
                <w:rFonts w:ascii="Bookman Old Style" w:hAnsi="Bookman Old Style"/>
              </w:rPr>
              <w:t>15,64</w:t>
            </w:r>
            <w:r w:rsidR="00C80970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кВт/ч</w:t>
            </w:r>
          </w:p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24558F" w:rsidRPr="0024558F">
              <w:rPr>
                <w:rFonts w:ascii="Bookman Old Style" w:hAnsi="Bookman Old Style"/>
              </w:rPr>
              <w:t>19,536</w:t>
            </w:r>
            <w:r w:rsidR="0024558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кВт/ч</w:t>
            </w:r>
          </w:p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 </w:t>
            </w:r>
            <w:r w:rsidR="0024558F" w:rsidRPr="0024558F">
              <w:rPr>
                <w:rFonts w:ascii="Bookman Old Style" w:hAnsi="Bookman Old Style"/>
              </w:rPr>
              <w:t>54,856</w:t>
            </w:r>
            <w:r w:rsidR="0024558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кВт/ч</w:t>
            </w:r>
          </w:p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24558F" w:rsidRPr="0024558F">
              <w:rPr>
                <w:rFonts w:ascii="Bookman Old Style" w:hAnsi="Bookman Old Style"/>
              </w:rPr>
              <w:t>533,87</w:t>
            </w:r>
            <w:r w:rsidR="0024558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кВт/ч</w:t>
            </w:r>
          </w:p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</w:t>
            </w:r>
            <w:r w:rsidR="0024558F" w:rsidRPr="0024558F">
              <w:rPr>
                <w:rFonts w:ascii="Bookman Old Style" w:hAnsi="Bookman Old Style"/>
              </w:rPr>
              <w:t>141,575</w:t>
            </w:r>
            <w:r w:rsidR="0024558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кВт/ч</w:t>
            </w:r>
          </w:p>
          <w:p w:rsidR="00D121C4" w:rsidRDefault="00D121C4" w:rsidP="002205B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</w:t>
            </w:r>
            <w:r w:rsidR="0024558F" w:rsidRPr="0024558F">
              <w:rPr>
                <w:rFonts w:ascii="Bookman Old Style" w:hAnsi="Bookman Old Style"/>
              </w:rPr>
              <w:t>64,595</w:t>
            </w:r>
            <w:r>
              <w:rPr>
                <w:rFonts w:ascii="Bookman Old Style" w:hAnsi="Bookman Old Style"/>
              </w:rPr>
              <w:t>кВт/ч</w:t>
            </w:r>
          </w:p>
        </w:tc>
      </w:tr>
      <w:tr w:rsidR="00796296" w:rsidRPr="00C93998" w:rsidTr="00796296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96296" w:rsidRDefault="00796296" w:rsidP="002205B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- 29,618 кВт/ч</w:t>
            </w:r>
          </w:p>
          <w:p w:rsidR="00796296" w:rsidRDefault="00911819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- 242,307</w:t>
            </w:r>
            <w:r w:rsidR="00796296"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11819">
              <w:rPr>
                <w:rFonts w:ascii="Bookman Old Style" w:hAnsi="Bookman Old Style"/>
              </w:rPr>
              <w:t>104,314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11819">
              <w:rPr>
                <w:rFonts w:ascii="Bookman Old Style" w:hAnsi="Bookman Old Style"/>
              </w:rPr>
              <w:t>43,573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11819">
              <w:rPr>
                <w:rFonts w:ascii="Bookman Old Style" w:hAnsi="Bookman Old Style"/>
              </w:rPr>
              <w:t>25,93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11819">
              <w:rPr>
                <w:rFonts w:ascii="Bookman Old Style" w:hAnsi="Bookman Old Style"/>
              </w:rPr>
              <w:t>18,843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11819">
              <w:rPr>
                <w:rFonts w:ascii="Bookman Old Style" w:hAnsi="Bookman Old Style"/>
              </w:rPr>
              <w:t>48,848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Тиличики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11819">
              <w:rPr>
                <w:rFonts w:ascii="Bookman Old Style" w:hAnsi="Bookman Old Style"/>
              </w:rPr>
              <w:t>538,399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</w:t>
            </w:r>
            <w:r w:rsidR="00911819">
              <w:rPr>
                <w:rFonts w:ascii="Bookman Old Style" w:hAnsi="Bookman Old Style"/>
              </w:rPr>
              <w:t>145,767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79629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</w:t>
            </w:r>
            <w:r w:rsidR="00911819">
              <w:rPr>
                <w:rFonts w:ascii="Bookman Old Style" w:hAnsi="Bookman Old Style"/>
              </w:rPr>
              <w:t>59,008</w:t>
            </w:r>
            <w:r>
              <w:rPr>
                <w:rFonts w:ascii="Bookman Old Style" w:hAnsi="Bookman Old Style"/>
              </w:rPr>
              <w:t>кВт/ч</w:t>
            </w:r>
          </w:p>
        </w:tc>
      </w:tr>
      <w:tr w:rsidR="00796296" w:rsidRPr="00C93998" w:rsidTr="00332FB5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2021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96296" w:rsidRDefault="006F60C0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- 25,217</w:t>
            </w:r>
            <w:r w:rsidR="00796296">
              <w:rPr>
                <w:rFonts w:ascii="Bookman Old Style" w:hAnsi="Bookman Old Style"/>
              </w:rPr>
              <w:t xml:space="preserve"> кВт/ч</w:t>
            </w:r>
          </w:p>
          <w:p w:rsidR="00796296" w:rsidRDefault="006F60C0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- 265,702</w:t>
            </w:r>
            <w:r w:rsidR="00796296"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60C0">
              <w:rPr>
                <w:rFonts w:ascii="Bookman Old Style" w:hAnsi="Bookman Old Style"/>
              </w:rPr>
              <w:t>123,35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60C0">
              <w:rPr>
                <w:rFonts w:ascii="Bookman Old Style" w:hAnsi="Bookman Old Style"/>
              </w:rPr>
              <w:t>35,786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60C0">
              <w:rPr>
                <w:rFonts w:ascii="Bookman Old Style" w:hAnsi="Bookman Old Style"/>
              </w:rPr>
              <w:t>11,3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60C0">
              <w:rPr>
                <w:rFonts w:ascii="Bookman Old Style" w:hAnsi="Bookman Old Style"/>
              </w:rPr>
              <w:t>15,228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60C0">
              <w:rPr>
                <w:rFonts w:ascii="Bookman Old Style" w:hAnsi="Bookman Old Style"/>
              </w:rPr>
              <w:t>53,331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60C0">
              <w:rPr>
                <w:rFonts w:ascii="Bookman Old Style" w:hAnsi="Bookman Old Style"/>
              </w:rPr>
              <w:t>547,26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796296" w:rsidP="002E3E8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</w:t>
            </w:r>
            <w:r w:rsidR="006F60C0">
              <w:rPr>
                <w:rFonts w:ascii="Bookman Old Style" w:hAnsi="Bookman Old Style"/>
              </w:rPr>
              <w:t>142,032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796296" w:rsidRDefault="006F60C0" w:rsidP="002E3E8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с.Ильпырское-53,024</w:t>
            </w:r>
            <w:r w:rsidR="00796296">
              <w:rPr>
                <w:rFonts w:ascii="Bookman Old Style" w:hAnsi="Bookman Old Style"/>
              </w:rPr>
              <w:t>кВт/ч</w:t>
            </w:r>
          </w:p>
        </w:tc>
      </w:tr>
      <w:tr w:rsidR="00332FB5" w:rsidRPr="00C93998" w:rsidTr="00AE1F69">
        <w:trPr>
          <w:trHeight w:val="510"/>
        </w:trPr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</w:tc>
        <w:tc>
          <w:tcPr>
            <w:tcW w:w="7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- 26,64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- 218,84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- 104,45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- 35,91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- 12,62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- 13,73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- 60,17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- 516,8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Усть-Хайрюзово-138,22 кВт/ч</w:t>
            </w:r>
          </w:p>
          <w:p w:rsidR="00332FB5" w:rsidRDefault="00332FB5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с.Ильпырское-64,49кВт/ч</w:t>
            </w:r>
          </w:p>
        </w:tc>
      </w:tr>
      <w:tr w:rsidR="00AE1F69" w:rsidRPr="00C93998" w:rsidTr="00F22127">
        <w:trPr>
          <w:trHeight w:val="510"/>
        </w:trPr>
        <w:tc>
          <w:tcPr>
            <w:tcW w:w="1797" w:type="dxa"/>
            <w:tcBorders>
              <w:top w:val="single" w:sz="4" w:space="0" w:color="auto"/>
            </w:tcBorders>
            <w:shd w:val="clear" w:color="auto" w:fill="C6D9F1"/>
          </w:tcPr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7851" w:type="dxa"/>
            <w:tcBorders>
              <w:top w:val="single" w:sz="4" w:space="0" w:color="auto"/>
            </w:tcBorders>
            <w:shd w:val="clear" w:color="auto" w:fill="C6D9F1"/>
          </w:tcPr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- 28,89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- 243,95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- 110,85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- 53,65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- 10,56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- 18,74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- 55,63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- 500,69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Усть-Хайрюзово-129,44 кВт/ч</w:t>
            </w:r>
          </w:p>
          <w:p w:rsidR="00AE1F69" w:rsidRDefault="00AE1F69" w:rsidP="00AE1F6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с.Ильпырское-66,33кВт/ч</w:t>
            </w:r>
          </w:p>
        </w:tc>
      </w:tr>
      <w:tr w:rsidR="003D55B2" w:rsidTr="003D55B2">
        <w:trPr>
          <w:trHeight w:val="510"/>
        </w:trPr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3D55B2" w:rsidRDefault="003D55B2" w:rsidP="00663325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</w:tc>
        <w:tc>
          <w:tcPr>
            <w:tcW w:w="7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3D55B2" w:rsidRDefault="003D55B2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- 21,17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3D55B2" w:rsidRDefault="003D55B2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>- 247,08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3D55B2" w:rsidRDefault="003D55B2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- 131,7</w:t>
            </w:r>
            <w:r>
              <w:rPr>
                <w:rFonts w:ascii="Bookman Old Style" w:hAnsi="Bookman Old Style"/>
              </w:rPr>
              <w:t xml:space="preserve"> кВт/ч</w:t>
            </w:r>
          </w:p>
          <w:p w:rsidR="003D55B2" w:rsidRDefault="00166A59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- 42,74</w:t>
            </w:r>
            <w:r w:rsidR="003D55B2">
              <w:rPr>
                <w:rFonts w:ascii="Bookman Old Style" w:hAnsi="Bookman Old Style"/>
              </w:rPr>
              <w:t xml:space="preserve"> кВт/ч</w:t>
            </w:r>
          </w:p>
          <w:p w:rsidR="003D55B2" w:rsidRDefault="00166A59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- 11,06</w:t>
            </w:r>
            <w:r w:rsidR="003D55B2">
              <w:rPr>
                <w:rFonts w:ascii="Bookman Old Style" w:hAnsi="Bookman Old Style"/>
              </w:rPr>
              <w:t xml:space="preserve"> кВт/ч</w:t>
            </w:r>
          </w:p>
          <w:p w:rsidR="003D55B2" w:rsidRDefault="00166A59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- 23,09</w:t>
            </w:r>
            <w:r w:rsidR="003D55B2">
              <w:rPr>
                <w:rFonts w:ascii="Bookman Old Style" w:hAnsi="Bookman Old Style"/>
              </w:rPr>
              <w:t xml:space="preserve"> кВт/ч</w:t>
            </w:r>
          </w:p>
          <w:p w:rsidR="003D55B2" w:rsidRDefault="00166A59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- 52,18</w:t>
            </w:r>
            <w:r w:rsidR="003D55B2">
              <w:rPr>
                <w:rFonts w:ascii="Bookman Old Style" w:hAnsi="Bookman Old Style"/>
              </w:rPr>
              <w:t xml:space="preserve"> кВт/ч</w:t>
            </w:r>
          </w:p>
          <w:p w:rsidR="003D55B2" w:rsidRDefault="00166A59" w:rsidP="00663325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>
              <w:rPr>
                <w:rFonts w:ascii="Bookman Old Style" w:hAnsi="Bookman Old Style"/>
              </w:rPr>
              <w:t>- 469,60</w:t>
            </w:r>
            <w:r w:rsidR="003D55B2">
              <w:rPr>
                <w:rFonts w:ascii="Bookman Old Style" w:hAnsi="Bookman Old Style"/>
              </w:rPr>
              <w:t xml:space="preserve"> кВт/ч</w:t>
            </w:r>
          </w:p>
          <w:p w:rsidR="003D55B2" w:rsidRDefault="00166A59" w:rsidP="00663325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Усть-Хайрюзово-122,55</w:t>
            </w:r>
            <w:r w:rsidR="003D55B2">
              <w:rPr>
                <w:rFonts w:ascii="Bookman Old Style" w:hAnsi="Bookman Old Style"/>
              </w:rPr>
              <w:t xml:space="preserve"> кВт/ч</w:t>
            </w:r>
          </w:p>
          <w:p w:rsidR="003D55B2" w:rsidRDefault="00166A59" w:rsidP="00663325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с.Ильпырское-56,44</w:t>
            </w:r>
            <w:bookmarkStart w:id="0" w:name="_GoBack"/>
            <w:bookmarkEnd w:id="0"/>
            <w:r w:rsidR="003D55B2">
              <w:rPr>
                <w:rFonts w:ascii="Bookman Old Style" w:hAnsi="Bookman Old Style"/>
              </w:rPr>
              <w:t>кВт/ч</w:t>
            </w:r>
          </w:p>
        </w:tc>
      </w:tr>
    </w:tbl>
    <w:p w:rsidR="005A55F5" w:rsidRDefault="005A55F5">
      <w:pPr>
        <w:rPr>
          <w:color w:val="365F91"/>
          <w:sz w:val="26"/>
          <w:szCs w:val="26"/>
        </w:rPr>
      </w:pPr>
    </w:p>
    <w:p w:rsidR="005A55F5" w:rsidRPr="006453EE" w:rsidRDefault="005A55F5" w:rsidP="006453EE">
      <w:pPr>
        <w:rPr>
          <w:sz w:val="26"/>
          <w:szCs w:val="26"/>
        </w:rPr>
      </w:pPr>
    </w:p>
    <w:p w:rsidR="005A55F5" w:rsidRPr="006453EE" w:rsidRDefault="005A55F5" w:rsidP="006453EE">
      <w:pPr>
        <w:rPr>
          <w:sz w:val="26"/>
          <w:szCs w:val="26"/>
        </w:rPr>
      </w:pPr>
    </w:p>
    <w:sectPr w:rsidR="005A55F5" w:rsidRPr="006453EE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98"/>
    <w:rsid w:val="00003C90"/>
    <w:rsid w:val="000B7F26"/>
    <w:rsid w:val="000E7D59"/>
    <w:rsid w:val="00104EE3"/>
    <w:rsid w:val="00166A59"/>
    <w:rsid w:val="00193391"/>
    <w:rsid w:val="001D45AE"/>
    <w:rsid w:val="002345CE"/>
    <w:rsid w:val="0024558F"/>
    <w:rsid w:val="002F19F4"/>
    <w:rsid w:val="00332FB5"/>
    <w:rsid w:val="00355879"/>
    <w:rsid w:val="00376661"/>
    <w:rsid w:val="003C4C15"/>
    <w:rsid w:val="003D55B2"/>
    <w:rsid w:val="003D59A2"/>
    <w:rsid w:val="00447225"/>
    <w:rsid w:val="004C2FD1"/>
    <w:rsid w:val="00531606"/>
    <w:rsid w:val="00552F7D"/>
    <w:rsid w:val="00584532"/>
    <w:rsid w:val="005A55F5"/>
    <w:rsid w:val="00612166"/>
    <w:rsid w:val="006453EE"/>
    <w:rsid w:val="006650DB"/>
    <w:rsid w:val="0068078E"/>
    <w:rsid w:val="006F60C0"/>
    <w:rsid w:val="00755ADE"/>
    <w:rsid w:val="0077240A"/>
    <w:rsid w:val="00796296"/>
    <w:rsid w:val="007B433D"/>
    <w:rsid w:val="007C4CC7"/>
    <w:rsid w:val="00837477"/>
    <w:rsid w:val="00880663"/>
    <w:rsid w:val="00894014"/>
    <w:rsid w:val="008A63CC"/>
    <w:rsid w:val="008B1FEC"/>
    <w:rsid w:val="008B5FF3"/>
    <w:rsid w:val="008F7B31"/>
    <w:rsid w:val="00911819"/>
    <w:rsid w:val="00926A08"/>
    <w:rsid w:val="009F1395"/>
    <w:rsid w:val="00A015E6"/>
    <w:rsid w:val="00A33081"/>
    <w:rsid w:val="00AA5D1B"/>
    <w:rsid w:val="00AB686D"/>
    <w:rsid w:val="00AE1F69"/>
    <w:rsid w:val="00AF06AD"/>
    <w:rsid w:val="00BD25E4"/>
    <w:rsid w:val="00C03214"/>
    <w:rsid w:val="00C175E5"/>
    <w:rsid w:val="00C80970"/>
    <w:rsid w:val="00C93998"/>
    <w:rsid w:val="00CD117E"/>
    <w:rsid w:val="00D06EA3"/>
    <w:rsid w:val="00D121C4"/>
    <w:rsid w:val="00D17577"/>
    <w:rsid w:val="00D471CA"/>
    <w:rsid w:val="00D811FD"/>
    <w:rsid w:val="00D96DC4"/>
    <w:rsid w:val="00E05977"/>
    <w:rsid w:val="00EA203B"/>
    <w:rsid w:val="00F22127"/>
    <w:rsid w:val="00F30A4C"/>
    <w:rsid w:val="00F61FE7"/>
    <w:rsid w:val="00F87093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8E49D"/>
  <w15:docId w15:val="{8FA1223B-E59F-4D24-8E37-F738890A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  <w:style w:type="character" w:styleId="a5">
    <w:name w:val="FollowedHyperlink"/>
    <w:uiPriority w:val="99"/>
    <w:rsid w:val="006453EE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orenergo.ru/i/cw/cw-3.13.rar" TargetMode="External"/><Relationship Id="rId5" Type="http://schemas.openxmlformats.org/officeDocument/2006/relationships/hyperlink" Target="http://korenergo.ru/i/cw/cw-3.8.rar" TargetMode="External"/><Relationship Id="rId4" Type="http://schemas.openxmlformats.org/officeDocument/2006/relationships/hyperlink" Target="http://korenergo.ru/i/cw/cw-3.7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Константин Деревягин</cp:lastModifiedBy>
  <cp:revision>11</cp:revision>
  <cp:lastPrinted>2015-03-13T00:52:00Z</cp:lastPrinted>
  <dcterms:created xsi:type="dcterms:W3CDTF">2015-04-05T21:30:00Z</dcterms:created>
  <dcterms:modified xsi:type="dcterms:W3CDTF">2025-05-06T22:32:00Z</dcterms:modified>
</cp:coreProperties>
</file>